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48BB" w14:textId="6546AC9B" w:rsidR="00A57C96" w:rsidRPr="00B70D04" w:rsidRDefault="00A57C96" w:rsidP="004310EF">
      <w:pPr>
        <w:jc w:val="center"/>
        <w:rPr>
          <w:rFonts w:ascii="ＭＳ 明朝" w:eastAsia="ＭＳ 明朝" w:hAnsi="ＭＳ 明朝"/>
          <w:sz w:val="24"/>
          <w:u w:val="single"/>
        </w:rPr>
      </w:pPr>
      <w:r w:rsidRPr="00B70D04">
        <w:rPr>
          <w:rFonts w:ascii="ＭＳ 明朝" w:eastAsia="ＭＳ 明朝" w:hAnsi="ＭＳ 明朝" w:hint="eastAsia"/>
          <w:sz w:val="24"/>
          <w:u w:val="single"/>
        </w:rPr>
        <w:t xml:space="preserve">関西大学　</w:t>
      </w:r>
      <w:r w:rsidR="00AF3576" w:rsidRPr="00B70D04">
        <w:rPr>
          <w:rFonts w:ascii="ＭＳ 明朝" w:eastAsia="ＭＳ 明朝" w:hAnsi="ＭＳ 明朝" w:hint="eastAsia"/>
          <w:sz w:val="24"/>
          <w:u w:val="single"/>
        </w:rPr>
        <w:t>千里山</w:t>
      </w:r>
      <w:r w:rsidRPr="00B70D04">
        <w:rPr>
          <w:rFonts w:ascii="ＭＳ 明朝" w:eastAsia="ＭＳ 明朝" w:hAnsi="ＭＳ 明朝" w:hint="eastAsia"/>
          <w:sz w:val="24"/>
          <w:u w:val="single"/>
        </w:rPr>
        <w:t>キャンパス　第2学舎4号館</w:t>
      </w:r>
      <w:r w:rsidR="004310EF">
        <w:rPr>
          <w:rFonts w:ascii="ＭＳ 明朝" w:eastAsia="ＭＳ 明朝" w:hAnsi="ＭＳ 明朝" w:hint="eastAsia"/>
          <w:sz w:val="24"/>
          <w:u w:val="single"/>
        </w:rPr>
        <w:t xml:space="preserve">　の建物</w:t>
      </w:r>
      <w:r w:rsidR="00624A59">
        <w:rPr>
          <w:rFonts w:ascii="ＭＳ 明朝" w:eastAsia="ＭＳ 明朝" w:hAnsi="ＭＳ 明朝" w:hint="eastAsia"/>
          <w:sz w:val="24"/>
          <w:u w:val="single"/>
        </w:rPr>
        <w:t>及び改修</w:t>
      </w:r>
      <w:r w:rsidR="004310EF">
        <w:rPr>
          <w:rFonts w:ascii="ＭＳ 明朝" w:eastAsia="ＭＳ 明朝" w:hAnsi="ＭＳ 明朝" w:hint="eastAsia"/>
          <w:sz w:val="24"/>
          <w:u w:val="single"/>
        </w:rPr>
        <w:t>概要</w:t>
      </w:r>
    </w:p>
    <w:p w14:paraId="2C854EFD" w14:textId="77777777" w:rsidR="009C6FA8" w:rsidRDefault="009C6FA8">
      <w:pPr>
        <w:rPr>
          <w:rFonts w:ascii="ＭＳ 明朝" w:eastAsia="ＭＳ 明朝" w:hAnsi="ＭＳ 明朝"/>
        </w:rPr>
      </w:pPr>
    </w:p>
    <w:p w14:paraId="0DBAF1EB" w14:textId="38A1236D" w:rsidR="009F0AFA" w:rsidRPr="009F0AFA" w:rsidRDefault="009F0AFA">
      <w:pPr>
        <w:rPr>
          <w:rFonts w:ascii="ＭＳ 明朝" w:eastAsia="ＭＳ 明朝" w:hAnsi="ＭＳ 明朝"/>
          <w:u w:val="single"/>
        </w:rPr>
      </w:pPr>
      <w:r w:rsidRPr="009F0AFA">
        <w:rPr>
          <w:rFonts w:ascii="ＭＳ 明朝" w:eastAsia="ＭＳ 明朝" w:hAnsi="ＭＳ 明朝" w:hint="eastAsia"/>
          <w:u w:val="single"/>
        </w:rPr>
        <w:t>はじめに</w:t>
      </w:r>
    </w:p>
    <w:p w14:paraId="54C52015" w14:textId="77777777" w:rsidR="009F0AFA" w:rsidRDefault="009F0AFA">
      <w:pPr>
        <w:rPr>
          <w:rFonts w:ascii="ＭＳ 明朝" w:eastAsia="ＭＳ 明朝" w:hAnsi="ＭＳ 明朝"/>
        </w:rPr>
      </w:pPr>
    </w:p>
    <w:p w14:paraId="1C8616A7" w14:textId="2972ADCE" w:rsidR="009F0AFA" w:rsidRDefault="009F0AFA" w:rsidP="00B70D04">
      <w:pPr>
        <w:ind w:firstLineChars="100" w:firstLine="210"/>
        <w:rPr>
          <w:rFonts w:ascii="ＭＳ 明朝" w:eastAsia="ＭＳ 明朝" w:hAnsi="ＭＳ 明朝"/>
        </w:rPr>
      </w:pPr>
      <w:r w:rsidRPr="009F0AFA">
        <w:rPr>
          <w:rFonts w:ascii="ＭＳ 明朝" w:eastAsia="ＭＳ 明朝" w:hAnsi="ＭＳ 明朝" w:hint="eastAsia"/>
        </w:rPr>
        <w:t>現状設備と同等仕様での設備更新を想定したところ、築20年を経た施設でありながらも、BEI（一次エネルギー消費量評価指標）値0.72  を達成しており、高い省エネ性能を維持していることを確認</w:t>
      </w:r>
      <w:r>
        <w:rPr>
          <w:rFonts w:ascii="ＭＳ 明朝" w:eastAsia="ＭＳ 明朝" w:hAnsi="ＭＳ 明朝" w:hint="eastAsia"/>
        </w:rPr>
        <w:t>し</w:t>
      </w:r>
      <w:r w:rsidR="00B70D04">
        <w:rPr>
          <w:rFonts w:ascii="ＭＳ 明朝" w:eastAsia="ＭＳ 明朝" w:hAnsi="ＭＳ 明朝" w:hint="eastAsia"/>
        </w:rPr>
        <w:t>た。</w:t>
      </w:r>
      <w:r w:rsidR="009C6FA8" w:rsidRPr="009C6FA8">
        <w:rPr>
          <w:rFonts w:ascii="ＭＳ 明朝" w:eastAsia="ＭＳ 明朝" w:hAnsi="ＭＳ 明朝" w:hint="eastAsia"/>
        </w:rPr>
        <w:t>空調設備更新工事により建物の省エネルギー性能が大幅に向上</w:t>
      </w:r>
      <w:r w:rsidR="00145BC8">
        <w:rPr>
          <w:rFonts w:ascii="ＭＳ 明朝" w:eastAsia="ＭＳ 明朝" w:hAnsi="ＭＳ 明朝" w:hint="eastAsia"/>
        </w:rPr>
        <w:t>、BEI値0.47となり</w:t>
      </w:r>
      <w:r w:rsidR="001A4735">
        <w:rPr>
          <w:rFonts w:ascii="ＭＳ 明朝" w:eastAsia="ＭＳ 明朝" w:hAnsi="ＭＳ 明朝" w:hint="eastAsia"/>
        </w:rPr>
        <w:t>BELS認証を取得</w:t>
      </w:r>
      <w:r w:rsidR="009C6FA8" w:rsidRPr="009C6FA8">
        <w:rPr>
          <w:rFonts w:ascii="ＭＳ 明朝" w:eastAsia="ＭＳ 明朝" w:hAnsi="ＭＳ 明朝" w:hint="eastAsia"/>
        </w:rPr>
        <w:t>し</w:t>
      </w:r>
      <w:r>
        <w:rPr>
          <w:rFonts w:ascii="ＭＳ 明朝" w:eastAsia="ＭＳ 明朝" w:hAnsi="ＭＳ 明朝" w:hint="eastAsia"/>
        </w:rPr>
        <w:t>た</w:t>
      </w:r>
      <w:r w:rsidR="009C6FA8" w:rsidRPr="009C6FA8">
        <w:rPr>
          <w:rFonts w:ascii="ＭＳ 明朝" w:eastAsia="ＭＳ 明朝" w:hAnsi="ＭＳ 明朝" w:hint="eastAsia"/>
        </w:rPr>
        <w:t>。</w:t>
      </w:r>
      <w:r w:rsidRPr="009F0AFA">
        <w:rPr>
          <w:rFonts w:ascii="ＭＳ 明朝" w:eastAsia="ＭＳ 明朝" w:hAnsi="ＭＳ 明朝" w:hint="eastAsia"/>
        </w:rPr>
        <w:t>既存建築物において大規模な構造改修を伴わずにZEB水準を達成した事例</w:t>
      </w:r>
      <w:r>
        <w:rPr>
          <w:rFonts w:ascii="ＭＳ 明朝" w:eastAsia="ＭＳ 明朝" w:hAnsi="ＭＳ 明朝" w:hint="eastAsia"/>
        </w:rPr>
        <w:t>である。</w:t>
      </w:r>
    </w:p>
    <w:p w14:paraId="39B7F1A0" w14:textId="4CAD0937" w:rsidR="009C6FA8" w:rsidRDefault="001A47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75DB8" wp14:editId="0429DF7B">
                <wp:simplePos x="0" y="0"/>
                <wp:positionH relativeFrom="column">
                  <wp:posOffset>3663315</wp:posOffset>
                </wp:positionH>
                <wp:positionV relativeFrom="paragraph">
                  <wp:posOffset>34925</wp:posOffset>
                </wp:positionV>
                <wp:extent cx="2676525" cy="2057400"/>
                <wp:effectExtent l="0" t="0" r="9525" b="0"/>
                <wp:wrapNone/>
                <wp:docPr id="18366355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B9AC92" w14:textId="1E71E53B" w:rsidR="001A4735" w:rsidRDefault="001A4735">
                            <w:r>
                              <w:rPr>
                                <w:rFonts w:ascii="ＭＳ 明朝" w:eastAsia="ＭＳ 明朝" w:hAnsi="ＭＳ 明朝"/>
                                <w:noProof/>
                              </w:rPr>
                              <w:drawing>
                                <wp:inline distT="0" distB="0" distL="0" distR="0" wp14:anchorId="1273B9D0" wp14:editId="2C9A91A3">
                                  <wp:extent cx="2219325" cy="1518285"/>
                                  <wp:effectExtent l="0" t="0" r="9525" b="5715"/>
                                  <wp:docPr id="995279660" name="図 1" descr="建物の前の家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5279660" name="図 1" descr="建物の前の家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9325" cy="1518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475D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8.45pt;margin-top:2.75pt;width:210.75pt;height:1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" fillcolor="white [3201]" stroked="f" strokeweight=".5pt">
                <v:textbox>
                  <w:txbxContent>
                    <w:p w14:paraId="48B9AC92" w14:textId="1E71E53B" w:rsidR="001A4735" w:rsidRDefault="001A4735">
                      <w:r>
                        <w:rPr>
                          <w:rFonts w:ascii="ＭＳ 明朝" w:eastAsia="ＭＳ 明朝" w:hAnsi="ＭＳ 明朝"/>
                          <w:noProof/>
                        </w:rPr>
                        <w:drawing>
                          <wp:inline distT="0" distB="0" distL="0" distR="0" wp14:anchorId="1273B9D0" wp14:editId="2C9A91A3">
                            <wp:extent cx="2219325" cy="1518285"/>
                            <wp:effectExtent l="0" t="0" r="9525" b="5715"/>
                            <wp:docPr id="995279660" name="図 1" descr="建物の前の家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5279660" name="図 1" descr="建物の前の家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9325" cy="1518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8D7F50" w14:textId="66F0016A" w:rsidR="00A57C96" w:rsidRPr="009B273E" w:rsidRDefault="00C50FE3" w:rsidP="00C50FE3">
      <w:pPr>
        <w:rPr>
          <w:rFonts w:ascii="ＭＳ 明朝" w:eastAsia="ＭＳ 明朝" w:hAnsi="ＭＳ 明朝"/>
          <w:sz w:val="22"/>
          <w:szCs w:val="22"/>
          <w:u w:val="single"/>
          <w:lang w:eastAsia="zh-TW"/>
        </w:rPr>
      </w:pPr>
      <w:r w:rsidRPr="009B273E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>1.</w:t>
      </w:r>
      <w:r w:rsidR="00A57C96" w:rsidRPr="009B273E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>建築概要</w:t>
      </w:r>
    </w:p>
    <w:p w14:paraId="7DA00C86" w14:textId="6A0E21A5" w:rsidR="00B70D04" w:rsidRDefault="00B70D04" w:rsidP="00A57C96">
      <w:pPr>
        <w:pStyle w:val="a9"/>
        <w:ind w:left="360"/>
        <w:rPr>
          <w:rFonts w:ascii="ＭＳ 明朝" w:eastAsia="ＭＳ 明朝" w:hAnsi="ＭＳ 明朝"/>
          <w:lang w:eastAsia="zh-TW"/>
        </w:rPr>
      </w:pPr>
    </w:p>
    <w:p w14:paraId="521FB81F" w14:textId="65AECA9E" w:rsidR="00A57C96" w:rsidRDefault="00A57C96" w:rsidP="00A57C96">
      <w:pPr>
        <w:pStyle w:val="a9"/>
        <w:ind w:left="36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物件名称：関西大学</w:t>
      </w:r>
      <w:r w:rsidRPr="00A57C96">
        <w:rPr>
          <w:rFonts w:ascii="ＭＳ 明朝" w:eastAsia="ＭＳ 明朝" w:hAnsi="ＭＳ 明朝" w:hint="eastAsia"/>
          <w:lang w:eastAsia="zh-TW"/>
        </w:rPr>
        <w:t xml:space="preserve">　第2学舎4号館</w:t>
      </w:r>
    </w:p>
    <w:p w14:paraId="26AA219D" w14:textId="69BA4140" w:rsidR="00A57C96" w:rsidRDefault="00A57C96" w:rsidP="00A57C96">
      <w:pPr>
        <w:pStyle w:val="a9"/>
        <w:ind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所在地：</w:t>
      </w:r>
      <w:r w:rsidRPr="00A57C96">
        <w:rPr>
          <w:rFonts w:ascii="ＭＳ 明朝" w:eastAsia="ＭＳ 明朝" w:hAnsi="ＭＳ 明朝"/>
        </w:rPr>
        <w:t>大阪府吹田市山手町3</w:t>
      </w:r>
      <w:r>
        <w:rPr>
          <w:rFonts w:ascii="ＭＳ 明朝" w:eastAsia="ＭＳ 明朝" w:hAnsi="ＭＳ 明朝" w:hint="eastAsia"/>
        </w:rPr>
        <w:t>丁目</w:t>
      </w:r>
      <w:r w:rsidRPr="00A57C96">
        <w:rPr>
          <w:rFonts w:ascii="ＭＳ 明朝" w:eastAsia="ＭＳ 明朝" w:hAnsi="ＭＳ 明朝"/>
        </w:rPr>
        <w:t>3</w:t>
      </w:r>
      <w:r>
        <w:rPr>
          <w:rFonts w:ascii="ＭＳ 明朝" w:eastAsia="ＭＳ 明朝" w:hAnsi="ＭＳ 明朝" w:hint="eastAsia"/>
        </w:rPr>
        <w:t>番</w:t>
      </w:r>
      <w:r w:rsidRPr="00A57C96">
        <w:rPr>
          <w:rFonts w:ascii="ＭＳ 明朝" w:eastAsia="ＭＳ 明朝" w:hAnsi="ＭＳ 明朝"/>
        </w:rPr>
        <w:t>35</w:t>
      </w:r>
      <w:r>
        <w:rPr>
          <w:rFonts w:ascii="ＭＳ 明朝" w:eastAsia="ＭＳ 明朝" w:hAnsi="ＭＳ 明朝" w:hint="eastAsia"/>
        </w:rPr>
        <w:t>号</w:t>
      </w:r>
    </w:p>
    <w:p w14:paraId="2983A562" w14:textId="76407541" w:rsidR="00A57C96" w:rsidRDefault="00A57C96" w:rsidP="00A57C96">
      <w:pPr>
        <w:pStyle w:val="a9"/>
        <w:ind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主要用途：教室</w:t>
      </w:r>
    </w:p>
    <w:p w14:paraId="2DAB1E1A" w14:textId="7013AD85" w:rsidR="00AF3576" w:rsidRDefault="00AF3576" w:rsidP="00A57C96">
      <w:pPr>
        <w:pStyle w:val="a9"/>
        <w:ind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竣工：200</w:t>
      </w:r>
      <w:r w:rsidRPr="00AF3576">
        <w:rPr>
          <w:rFonts w:ascii="ＭＳ 明朝" w:eastAsia="ＭＳ 明朝" w:hAnsi="ＭＳ 明朝" w:hint="eastAsia"/>
        </w:rPr>
        <w:t>4年</w:t>
      </w:r>
      <w:r w:rsidR="00B70D04">
        <w:rPr>
          <w:rFonts w:ascii="ＭＳ 明朝" w:eastAsia="ＭＳ 明朝" w:hAnsi="ＭＳ 明朝" w:hint="eastAsia"/>
        </w:rPr>
        <w:t>に</w:t>
      </w:r>
      <w:r w:rsidRPr="00AF3576">
        <w:rPr>
          <w:rFonts w:ascii="ＭＳ 明朝" w:eastAsia="ＭＳ 明朝" w:hAnsi="ＭＳ 明朝" w:hint="eastAsia"/>
        </w:rPr>
        <w:t>建替</w:t>
      </w:r>
    </w:p>
    <w:p w14:paraId="1E35AFE8" w14:textId="728E9AAB" w:rsidR="00AF3576" w:rsidRDefault="00AF3576" w:rsidP="00A57C96">
      <w:pPr>
        <w:pStyle w:val="a9"/>
        <w:ind w:left="36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延床面積：地上４階　4,935m2</w:t>
      </w:r>
    </w:p>
    <w:p w14:paraId="079BA86A" w14:textId="77777777" w:rsidR="00AF3576" w:rsidRDefault="00AF3576" w:rsidP="00A57C96">
      <w:pPr>
        <w:pStyle w:val="a9"/>
        <w:ind w:left="360"/>
        <w:rPr>
          <w:rFonts w:ascii="ＭＳ 明朝" w:eastAsia="ＭＳ 明朝" w:hAnsi="ＭＳ 明朝"/>
          <w:lang w:eastAsia="zh-TW"/>
        </w:rPr>
      </w:pPr>
    </w:p>
    <w:p w14:paraId="6FF73273" w14:textId="7B6FC710" w:rsidR="00AF3576" w:rsidRPr="009B273E" w:rsidRDefault="001A4735" w:rsidP="00AF3576">
      <w:pPr>
        <w:rPr>
          <w:rFonts w:ascii="ＭＳ 明朝" w:eastAsia="ＭＳ 明朝" w:hAnsi="ＭＳ 明朝"/>
          <w:sz w:val="22"/>
          <w:szCs w:val="22"/>
          <w:u w:val="single"/>
        </w:rPr>
      </w:pPr>
      <w:r w:rsidRPr="009B273E">
        <w:rPr>
          <w:rFonts w:ascii="ＭＳ 明朝" w:eastAsia="ＭＳ 明朝" w:hAnsi="ＭＳ 明朝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49FA3" wp14:editId="35A2D0CD">
                <wp:simplePos x="0" y="0"/>
                <wp:positionH relativeFrom="column">
                  <wp:posOffset>4625340</wp:posOffset>
                </wp:positionH>
                <wp:positionV relativeFrom="paragraph">
                  <wp:posOffset>34925</wp:posOffset>
                </wp:positionV>
                <wp:extent cx="1447800" cy="1495425"/>
                <wp:effectExtent l="0" t="0" r="0" b="9525"/>
                <wp:wrapNone/>
                <wp:docPr id="71836353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98B87" w14:textId="4142064D" w:rsidR="001A4735" w:rsidRDefault="001A47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F87D95" wp14:editId="44E162BD">
                                  <wp:extent cx="1258570" cy="1394460"/>
                                  <wp:effectExtent l="0" t="0" r="0" b="0"/>
                                  <wp:docPr id="624330574" name="図 1" descr="グラフィカル ユーザー インターフェイス が含まれている画像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4330574" name="図 1" descr="グラフィカル ユーザー インターフェイス が含まれている画像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8570" cy="1394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49FA3" id="テキスト ボックス 3" o:spid="_x0000_s1027" type="#_x0000_t202" style="position:absolute;margin-left:364.2pt;margin-top:2.75pt;width:114pt;height:11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" fillcolor="white [3201]" stroked="f" strokeweight=".5pt">
                <v:textbox>
                  <w:txbxContent>
                    <w:p w14:paraId="3AE98B87" w14:textId="4142064D" w:rsidR="001A4735" w:rsidRDefault="001A4735">
                      <w:r>
                        <w:rPr>
                          <w:noProof/>
                        </w:rPr>
                        <w:drawing>
                          <wp:inline distT="0" distB="0" distL="0" distR="0" wp14:anchorId="1CF87D95" wp14:editId="44E162BD">
                            <wp:extent cx="1258570" cy="1394460"/>
                            <wp:effectExtent l="0" t="0" r="0" b="0"/>
                            <wp:docPr id="624330574" name="図 1" descr="グラフィカル ユーザー インターフェイス が含まれている画像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4330574" name="図 1" descr="グラフィカル ユーザー インターフェイス が含まれている画像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8570" cy="1394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F3576" w:rsidRPr="009B273E">
        <w:rPr>
          <w:rFonts w:ascii="ＭＳ 明朝" w:eastAsia="ＭＳ 明朝" w:hAnsi="ＭＳ 明朝" w:hint="eastAsia"/>
          <w:sz w:val="22"/>
          <w:szCs w:val="22"/>
          <w:u w:val="single"/>
        </w:rPr>
        <w:t>2.設備概要</w:t>
      </w:r>
    </w:p>
    <w:p w14:paraId="54486887" w14:textId="77777777" w:rsidR="00AF3576" w:rsidRDefault="00AF3576" w:rsidP="00AF3576">
      <w:pPr>
        <w:rPr>
          <w:rFonts w:ascii="ＭＳ 明朝" w:eastAsia="ＭＳ 明朝" w:hAnsi="ＭＳ 明朝"/>
        </w:rPr>
      </w:pPr>
    </w:p>
    <w:p w14:paraId="5F30C469" w14:textId="77777777" w:rsidR="00A05E5B" w:rsidRDefault="00773FA3" w:rsidP="00AF35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773FA3">
        <w:rPr>
          <w:rFonts w:ascii="ＭＳ 明朝" w:eastAsia="ＭＳ 明朝" w:hAnsi="ＭＳ 明朝" w:hint="eastAsia"/>
        </w:rPr>
        <w:t>吸収冷温水機から高効率な</w:t>
      </w:r>
      <w:r w:rsidRPr="00624A59">
        <w:rPr>
          <w:rFonts w:ascii="ＭＳ 明朝" w:eastAsia="ＭＳ 明朝" w:hAnsi="ＭＳ 明朝" w:hint="eastAsia"/>
          <w:b/>
          <w:bCs/>
        </w:rPr>
        <w:t>GHPチラーへ更新、</w:t>
      </w:r>
      <w:r w:rsidR="009C6FA8" w:rsidRPr="00624A59">
        <w:rPr>
          <w:rFonts w:ascii="ＭＳ 明朝" w:eastAsia="ＭＳ 明朝" w:hAnsi="ＭＳ 明朝" w:hint="eastAsia"/>
          <w:b/>
          <w:bCs/>
        </w:rPr>
        <w:t>GHPの</w:t>
      </w:r>
      <w:r w:rsidRPr="00624A59">
        <w:rPr>
          <w:rFonts w:ascii="ＭＳ 明朝" w:eastAsia="ＭＳ 明朝" w:hAnsi="ＭＳ 明朝" w:hint="eastAsia"/>
          <w:b/>
          <w:bCs/>
        </w:rPr>
        <w:t>台数制御を導入</w:t>
      </w:r>
    </w:p>
    <w:p w14:paraId="1BE8D7F4" w14:textId="20610356" w:rsidR="00AF3576" w:rsidRDefault="00A05E5B" w:rsidP="00AF35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・冷温水ポンプのサイズダウン</w:t>
      </w:r>
      <w:r w:rsidR="00773FA3" w:rsidRPr="00773FA3">
        <w:rPr>
          <w:rFonts w:ascii="ＭＳ 明朝" w:eastAsia="ＭＳ 明朝" w:hAnsi="ＭＳ 明朝" w:hint="eastAsia"/>
        </w:rPr>
        <w:br/>
        <w:t>・個別空調機</w:t>
      </w:r>
      <w:r w:rsidR="001A4735">
        <w:rPr>
          <w:rFonts w:ascii="ＭＳ 明朝" w:eastAsia="ＭＳ 明朝" w:hAnsi="ＭＳ 明朝" w:hint="eastAsia"/>
        </w:rPr>
        <w:t>GHP</w:t>
      </w:r>
      <w:r w:rsidR="009B273E">
        <w:rPr>
          <w:rFonts w:ascii="ＭＳ 明朝" w:eastAsia="ＭＳ 明朝" w:hAnsi="ＭＳ 明朝" w:hint="eastAsia"/>
        </w:rPr>
        <w:t>、EHP</w:t>
      </w:r>
      <w:r w:rsidR="00773FA3" w:rsidRPr="00773FA3">
        <w:rPr>
          <w:rFonts w:ascii="ＭＳ 明朝" w:eastAsia="ＭＳ 明朝" w:hAnsi="ＭＳ 明朝" w:hint="eastAsia"/>
        </w:rPr>
        <w:t>の高効率機種</w:t>
      </w:r>
      <w:r w:rsidR="001A4735">
        <w:rPr>
          <w:rFonts w:ascii="ＭＳ 明朝" w:eastAsia="ＭＳ 明朝" w:hAnsi="ＭＳ 明朝" w:hint="eastAsia"/>
        </w:rPr>
        <w:t>GHP</w:t>
      </w:r>
      <w:r w:rsidR="00773FA3" w:rsidRPr="00773FA3">
        <w:rPr>
          <w:rFonts w:ascii="ＭＳ 明朝" w:eastAsia="ＭＳ 明朝" w:hAnsi="ＭＳ 明朝" w:hint="eastAsia"/>
        </w:rPr>
        <w:t>への更新</w:t>
      </w:r>
      <w:r w:rsidR="00773FA3" w:rsidRPr="00773FA3">
        <w:rPr>
          <w:rFonts w:ascii="ＭＳ 明朝" w:eastAsia="ＭＳ 明朝" w:hAnsi="ＭＳ 明朝" w:hint="eastAsia"/>
        </w:rPr>
        <w:br/>
        <w:t>・既に実施済であった照明のLED化もBEI削減評価に反映</w:t>
      </w:r>
    </w:p>
    <w:p w14:paraId="17FE06BC" w14:textId="77777777" w:rsidR="009B273E" w:rsidRDefault="009B273E" w:rsidP="00AF3576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273E" w14:paraId="58468D8A" w14:textId="77777777" w:rsidTr="009B273E">
        <w:tc>
          <w:tcPr>
            <w:tcW w:w="4247" w:type="dxa"/>
            <w:tcBorders>
              <w:bottom w:val="single" w:sz="4" w:space="0" w:color="auto"/>
            </w:tcBorders>
          </w:tcPr>
          <w:p w14:paraId="4E346503" w14:textId="6C89A142" w:rsidR="009B273E" w:rsidRDefault="009B273E" w:rsidP="009B273E">
            <w:pPr>
              <w:jc w:val="center"/>
              <w:rPr>
                <w:rFonts w:ascii="ＭＳ 明朝" w:eastAsia="ＭＳ 明朝" w:hAnsi="ＭＳ 明朝"/>
              </w:rPr>
            </w:pPr>
            <w:r w:rsidRPr="009B273E">
              <w:rPr>
                <w:rFonts w:ascii="ＭＳ 明朝" w:eastAsia="ＭＳ 明朝" w:hAnsi="ＭＳ 明朝" w:hint="eastAsia"/>
              </w:rPr>
              <w:t>既設システム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4B13F90F" w14:textId="047B669A" w:rsidR="009B273E" w:rsidRPr="00624A59" w:rsidRDefault="00624A59" w:rsidP="009B273E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624A59">
              <w:rPr>
                <w:rFonts w:ascii="ＭＳ 明朝" w:eastAsia="ＭＳ 明朝" w:hAnsi="ＭＳ 明朝" w:hint="eastAsia"/>
                <w:b/>
                <w:bCs/>
              </w:rPr>
              <w:t>改修</w:t>
            </w:r>
            <w:r w:rsidR="009B273E" w:rsidRPr="00624A59">
              <w:rPr>
                <w:rFonts w:ascii="ＭＳ 明朝" w:eastAsia="ＭＳ 明朝" w:hAnsi="ＭＳ 明朝" w:hint="eastAsia"/>
                <w:b/>
                <w:bCs/>
              </w:rPr>
              <w:t>システム</w:t>
            </w:r>
          </w:p>
        </w:tc>
      </w:tr>
      <w:tr w:rsidR="009B273E" w14:paraId="4CBAB104" w14:textId="77777777" w:rsidTr="009B273E">
        <w:tc>
          <w:tcPr>
            <w:tcW w:w="4247" w:type="dxa"/>
            <w:tcBorders>
              <w:bottom w:val="dotted" w:sz="4" w:space="0" w:color="auto"/>
            </w:tcBorders>
          </w:tcPr>
          <w:p w14:paraId="25B0BFDA" w14:textId="4B3FF26C" w:rsidR="009B273E" w:rsidRDefault="009B273E" w:rsidP="009B273E">
            <w:pPr>
              <w:rPr>
                <w:rFonts w:ascii="ＭＳ 明朝" w:eastAsia="ＭＳ 明朝" w:hAnsi="ＭＳ 明朝"/>
              </w:rPr>
            </w:pPr>
            <w:r w:rsidRPr="009B273E">
              <w:rPr>
                <w:rFonts w:ascii="ＭＳ 明朝" w:eastAsia="ＭＳ 明朝" w:hAnsi="ＭＳ 明朝" w:hint="eastAsia"/>
              </w:rPr>
              <w:t>吸収式冷温水機</w:t>
            </w:r>
            <w:r w:rsidRPr="009B273E">
              <w:rPr>
                <w:rFonts w:ascii="ＭＳ 明朝" w:eastAsia="ＭＳ 明朝" w:hAnsi="ＭＳ 明朝"/>
              </w:rPr>
              <w:t>70RT</w:t>
            </w:r>
            <w:r w:rsidRPr="009B273E">
              <w:rPr>
                <w:rFonts w:ascii="ＭＳ 明朝" w:eastAsia="ＭＳ 明朝" w:hAnsi="ＭＳ 明朝" w:hint="eastAsia"/>
              </w:rPr>
              <w:t>×</w:t>
            </w:r>
            <w:r w:rsidRPr="009B273E">
              <w:rPr>
                <w:rFonts w:ascii="ＭＳ 明朝" w:eastAsia="ＭＳ 明朝" w:hAnsi="ＭＳ 明朝"/>
              </w:rPr>
              <w:t>2</w:t>
            </w:r>
            <w:r w:rsidRPr="009B273E">
              <w:rPr>
                <w:rFonts w:ascii="ＭＳ 明朝" w:eastAsia="ＭＳ 明朝" w:hAnsi="ＭＳ 明朝" w:hint="eastAsia"/>
              </w:rPr>
              <w:t>台（</w:t>
            </w:r>
            <w:r w:rsidRPr="009B273E">
              <w:rPr>
                <w:rFonts w:ascii="ＭＳ 明朝" w:eastAsia="ＭＳ 明朝" w:hAnsi="ＭＳ 明朝"/>
              </w:rPr>
              <w:t>492kW</w:t>
            </w:r>
            <w:r w:rsidRPr="009B273E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247" w:type="dxa"/>
            <w:tcBorders>
              <w:bottom w:val="dotted" w:sz="4" w:space="0" w:color="auto"/>
            </w:tcBorders>
          </w:tcPr>
          <w:p w14:paraId="08BCC413" w14:textId="6F43FF0F" w:rsidR="009B273E" w:rsidRDefault="009B273E" w:rsidP="009B273E">
            <w:pPr>
              <w:rPr>
                <w:rFonts w:ascii="ＭＳ 明朝" w:eastAsia="ＭＳ 明朝" w:hAnsi="ＭＳ 明朝"/>
              </w:rPr>
            </w:pPr>
            <w:r w:rsidRPr="00624A59">
              <w:rPr>
                <w:rFonts w:ascii="ＭＳ 明朝" w:eastAsia="ＭＳ 明朝" w:hAnsi="ＭＳ 明朝"/>
                <w:b/>
                <w:bCs/>
              </w:rPr>
              <w:t>GHP</w:t>
            </w:r>
            <w:r w:rsidRPr="00624A59">
              <w:rPr>
                <w:rFonts w:ascii="ＭＳ 明朝" w:eastAsia="ＭＳ 明朝" w:hAnsi="ＭＳ 明朝" w:hint="eastAsia"/>
                <w:b/>
                <w:bCs/>
              </w:rPr>
              <w:t>チラー</w:t>
            </w:r>
            <w:r w:rsidRPr="00624A59">
              <w:rPr>
                <w:rFonts w:ascii="ＭＳ 明朝" w:eastAsia="ＭＳ 明朝" w:hAnsi="ＭＳ 明朝"/>
                <w:b/>
                <w:bCs/>
              </w:rPr>
              <w:t>40</w:t>
            </w:r>
            <w:r w:rsidRPr="00624A59">
              <w:rPr>
                <w:rFonts w:ascii="ＭＳ 明朝" w:eastAsia="ＭＳ 明朝" w:hAnsi="ＭＳ 明朝" w:hint="eastAsia"/>
                <w:b/>
                <w:bCs/>
              </w:rPr>
              <w:t>馬力相当</w:t>
            </w:r>
            <w:r w:rsidRPr="009B273E">
              <w:rPr>
                <w:rFonts w:ascii="ＭＳ 明朝" w:eastAsia="ＭＳ 明朝" w:hAnsi="ＭＳ 明朝" w:hint="eastAsia"/>
              </w:rPr>
              <w:t>×</w:t>
            </w:r>
            <w:r w:rsidRPr="009B273E">
              <w:rPr>
                <w:rFonts w:ascii="ＭＳ 明朝" w:eastAsia="ＭＳ 明朝" w:hAnsi="ＭＳ 明朝"/>
              </w:rPr>
              <w:t>4</w:t>
            </w:r>
            <w:r w:rsidRPr="009B273E">
              <w:rPr>
                <w:rFonts w:ascii="ＭＳ 明朝" w:eastAsia="ＭＳ 明朝" w:hAnsi="ＭＳ 明朝" w:hint="eastAsia"/>
              </w:rPr>
              <w:t>台（</w:t>
            </w:r>
            <w:r w:rsidRPr="009B273E">
              <w:rPr>
                <w:rFonts w:ascii="ＭＳ 明朝" w:eastAsia="ＭＳ 明朝" w:hAnsi="ＭＳ 明朝"/>
              </w:rPr>
              <w:t>448kW</w:t>
            </w:r>
            <w:r w:rsidRPr="009B273E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A05E5B" w14:paraId="58251638" w14:textId="77777777" w:rsidTr="009B273E">
        <w:tc>
          <w:tcPr>
            <w:tcW w:w="4247" w:type="dxa"/>
            <w:tcBorders>
              <w:top w:val="dotted" w:sz="4" w:space="0" w:color="auto"/>
              <w:bottom w:val="dotted" w:sz="4" w:space="0" w:color="auto"/>
            </w:tcBorders>
          </w:tcPr>
          <w:p w14:paraId="012C2512" w14:textId="24AFFFA1" w:rsidR="00A05E5B" w:rsidRPr="009B273E" w:rsidRDefault="00A05E5B" w:rsidP="009B27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冷温水ポンプ　7.5kW×2台</w:t>
            </w:r>
          </w:p>
        </w:tc>
        <w:tc>
          <w:tcPr>
            <w:tcW w:w="4247" w:type="dxa"/>
            <w:tcBorders>
              <w:top w:val="dotted" w:sz="4" w:space="0" w:color="auto"/>
              <w:bottom w:val="dotted" w:sz="4" w:space="0" w:color="auto"/>
            </w:tcBorders>
          </w:tcPr>
          <w:p w14:paraId="1596E03C" w14:textId="4EF97224" w:rsidR="00A05E5B" w:rsidRPr="009B273E" w:rsidRDefault="00A05E5B" w:rsidP="009B27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冷温水ポンプ　5.5kW×2台</w:t>
            </w:r>
          </w:p>
        </w:tc>
      </w:tr>
      <w:tr w:rsidR="009B273E" w14:paraId="33F58BEE" w14:textId="77777777" w:rsidTr="009B273E">
        <w:tc>
          <w:tcPr>
            <w:tcW w:w="4247" w:type="dxa"/>
            <w:tcBorders>
              <w:top w:val="dotted" w:sz="4" w:space="0" w:color="auto"/>
              <w:bottom w:val="dotted" w:sz="4" w:space="0" w:color="auto"/>
            </w:tcBorders>
          </w:tcPr>
          <w:p w14:paraId="3125D56C" w14:textId="1E9CDCE2" w:rsidR="009B273E" w:rsidRDefault="009B273E" w:rsidP="009B273E">
            <w:pPr>
              <w:rPr>
                <w:rFonts w:ascii="ＭＳ 明朝" w:eastAsia="ＭＳ 明朝" w:hAnsi="ＭＳ 明朝"/>
                <w:lang w:eastAsia="zh-TW"/>
              </w:rPr>
            </w:pPr>
            <w:r w:rsidRPr="009B273E">
              <w:rPr>
                <w:rFonts w:ascii="ＭＳ 明朝" w:eastAsia="ＭＳ 明朝" w:hAnsi="ＭＳ 明朝"/>
                <w:lang w:eastAsia="zh-TW"/>
              </w:rPr>
              <w:t>GHP</w:t>
            </w:r>
            <w:r w:rsidRPr="009B273E">
              <w:rPr>
                <w:rFonts w:ascii="ＭＳ 明朝" w:eastAsia="ＭＳ 明朝" w:hAnsi="ＭＳ 明朝" w:hint="eastAsia"/>
                <w:lang w:eastAsia="zh-TW"/>
              </w:rPr>
              <w:t>：室外機</w:t>
            </w:r>
            <w:r w:rsidRPr="009B273E">
              <w:rPr>
                <w:rFonts w:ascii="ＭＳ 明朝" w:eastAsia="ＭＳ 明朝" w:hAnsi="ＭＳ 明朝"/>
                <w:lang w:eastAsia="zh-TW"/>
              </w:rPr>
              <w:t xml:space="preserve"> 11</w:t>
            </w:r>
            <w:r w:rsidRPr="009B273E">
              <w:rPr>
                <w:rFonts w:ascii="ＭＳ 明朝" w:eastAsia="ＭＳ 明朝" w:hAnsi="ＭＳ 明朝" w:hint="eastAsia"/>
                <w:lang w:eastAsia="zh-TW"/>
              </w:rPr>
              <w:t>台（計</w:t>
            </w:r>
            <w:r w:rsidRPr="009B273E">
              <w:rPr>
                <w:rFonts w:ascii="ＭＳ 明朝" w:eastAsia="ＭＳ 明朝" w:hAnsi="ＭＳ 明朝"/>
                <w:lang w:eastAsia="zh-TW"/>
              </w:rPr>
              <w:t>186</w:t>
            </w:r>
            <w:r w:rsidRPr="009B273E">
              <w:rPr>
                <w:rFonts w:ascii="ＭＳ 明朝" w:eastAsia="ＭＳ 明朝" w:hAnsi="ＭＳ 明朝" w:hint="eastAsia"/>
                <w:lang w:eastAsia="zh-TW"/>
              </w:rPr>
              <w:t>馬力＝</w:t>
            </w:r>
            <w:r w:rsidRPr="009B273E">
              <w:rPr>
                <w:rFonts w:ascii="ＭＳ 明朝" w:eastAsia="ＭＳ 明朝" w:hAnsi="ＭＳ 明朝"/>
                <w:lang w:eastAsia="zh-TW"/>
              </w:rPr>
              <w:t>520kW</w:t>
            </w:r>
            <w:r w:rsidRPr="009B273E">
              <w:rPr>
                <w:rFonts w:ascii="ＭＳ 明朝" w:eastAsia="ＭＳ 明朝" w:hAnsi="ＭＳ 明朝" w:hint="eastAsia"/>
                <w:lang w:eastAsia="zh-TW"/>
              </w:rPr>
              <w:t>）</w:t>
            </w:r>
          </w:p>
        </w:tc>
        <w:tc>
          <w:tcPr>
            <w:tcW w:w="4247" w:type="dxa"/>
            <w:tcBorders>
              <w:top w:val="dotted" w:sz="4" w:space="0" w:color="auto"/>
              <w:bottom w:val="dotted" w:sz="4" w:space="0" w:color="auto"/>
            </w:tcBorders>
          </w:tcPr>
          <w:p w14:paraId="13796A73" w14:textId="02D29C74" w:rsidR="009B273E" w:rsidRDefault="009B273E" w:rsidP="009B273E">
            <w:pPr>
              <w:rPr>
                <w:rFonts w:ascii="ＭＳ 明朝" w:eastAsia="ＭＳ 明朝" w:hAnsi="ＭＳ 明朝"/>
                <w:lang w:eastAsia="zh-TW"/>
              </w:rPr>
            </w:pPr>
            <w:r w:rsidRPr="009B273E">
              <w:rPr>
                <w:rFonts w:ascii="ＭＳ 明朝" w:eastAsia="ＭＳ 明朝" w:hAnsi="ＭＳ 明朝"/>
                <w:lang w:eastAsia="zh-TW"/>
              </w:rPr>
              <w:t>GHP</w:t>
            </w:r>
            <w:r w:rsidRPr="009B273E">
              <w:rPr>
                <w:rFonts w:ascii="ＭＳ 明朝" w:eastAsia="ＭＳ 明朝" w:hAnsi="ＭＳ 明朝" w:hint="eastAsia"/>
                <w:lang w:eastAsia="zh-TW"/>
              </w:rPr>
              <w:t>：室外機</w:t>
            </w:r>
            <w:r w:rsidRPr="009B273E">
              <w:rPr>
                <w:rFonts w:ascii="ＭＳ 明朝" w:eastAsia="ＭＳ 明朝" w:hAnsi="ＭＳ 明朝"/>
                <w:lang w:eastAsia="zh-TW"/>
              </w:rPr>
              <w:t xml:space="preserve"> 10</w:t>
            </w:r>
            <w:r w:rsidRPr="009B273E">
              <w:rPr>
                <w:rFonts w:ascii="ＭＳ 明朝" w:eastAsia="ＭＳ 明朝" w:hAnsi="ＭＳ 明朝" w:hint="eastAsia"/>
                <w:lang w:eastAsia="zh-TW"/>
              </w:rPr>
              <w:t>台（計</w:t>
            </w:r>
            <w:r w:rsidRPr="009B273E">
              <w:rPr>
                <w:rFonts w:ascii="ＭＳ 明朝" w:eastAsia="ＭＳ 明朝" w:hAnsi="ＭＳ 明朝"/>
                <w:lang w:eastAsia="zh-TW"/>
              </w:rPr>
              <w:t>188</w:t>
            </w:r>
            <w:r w:rsidRPr="009B273E">
              <w:rPr>
                <w:rFonts w:ascii="ＭＳ 明朝" w:eastAsia="ＭＳ 明朝" w:hAnsi="ＭＳ 明朝" w:hint="eastAsia"/>
                <w:lang w:eastAsia="zh-TW"/>
              </w:rPr>
              <w:t>馬力＝</w:t>
            </w:r>
            <w:r w:rsidRPr="009B273E">
              <w:rPr>
                <w:rFonts w:ascii="ＭＳ 明朝" w:eastAsia="ＭＳ 明朝" w:hAnsi="ＭＳ 明朝"/>
                <w:lang w:eastAsia="zh-TW"/>
              </w:rPr>
              <w:t>526kW</w:t>
            </w:r>
            <w:r w:rsidRPr="009B273E">
              <w:rPr>
                <w:rFonts w:ascii="ＭＳ 明朝" w:eastAsia="ＭＳ 明朝" w:hAnsi="ＭＳ 明朝" w:hint="eastAsia"/>
                <w:lang w:eastAsia="zh-TW"/>
              </w:rPr>
              <w:t>）</w:t>
            </w:r>
          </w:p>
        </w:tc>
      </w:tr>
      <w:tr w:rsidR="009B273E" w14:paraId="1525C222" w14:textId="77777777" w:rsidTr="009B273E">
        <w:tc>
          <w:tcPr>
            <w:tcW w:w="4247" w:type="dxa"/>
            <w:tcBorders>
              <w:top w:val="dotted" w:sz="4" w:space="0" w:color="auto"/>
            </w:tcBorders>
          </w:tcPr>
          <w:p w14:paraId="6E05EE3E" w14:textId="64C8B327" w:rsidR="009B273E" w:rsidRDefault="009B273E" w:rsidP="009B27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EHP：</w:t>
            </w:r>
            <w:r w:rsidRPr="009B273E">
              <w:rPr>
                <w:rFonts w:ascii="ＭＳ 明朝" w:eastAsia="ＭＳ 明朝" w:hAnsi="ＭＳ 明朝" w:hint="eastAsia"/>
              </w:rPr>
              <w:t>パッケージエアコン</w:t>
            </w:r>
            <w:r w:rsidRPr="009B273E">
              <w:rPr>
                <w:rFonts w:ascii="ＭＳ 明朝" w:eastAsia="ＭＳ 明朝" w:hAnsi="ＭＳ 明朝"/>
              </w:rPr>
              <w:t xml:space="preserve"> 11</w:t>
            </w:r>
            <w:r w:rsidRPr="009B273E"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4247" w:type="dxa"/>
            <w:tcBorders>
              <w:top w:val="dotted" w:sz="4" w:space="0" w:color="auto"/>
            </w:tcBorders>
          </w:tcPr>
          <w:p w14:paraId="7491B6FB" w14:textId="62ABF08F" w:rsidR="009B273E" w:rsidRDefault="009B273E" w:rsidP="009B27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EHP：</w:t>
            </w:r>
            <w:r w:rsidRPr="009B273E">
              <w:rPr>
                <w:rFonts w:ascii="ＭＳ 明朝" w:eastAsia="ＭＳ 明朝" w:hAnsi="ＭＳ 明朝" w:hint="eastAsia"/>
              </w:rPr>
              <w:t>パッケージエアコン</w:t>
            </w:r>
            <w:r w:rsidRPr="009B273E">
              <w:rPr>
                <w:rFonts w:ascii="ＭＳ 明朝" w:eastAsia="ＭＳ 明朝" w:hAnsi="ＭＳ 明朝"/>
              </w:rPr>
              <w:t xml:space="preserve"> 11</w:t>
            </w:r>
            <w:r w:rsidR="00A05E5B">
              <w:rPr>
                <w:rFonts w:ascii="ＭＳ 明朝" w:eastAsia="ＭＳ 明朝" w:hAnsi="ＭＳ 明朝" w:hint="eastAsia"/>
              </w:rPr>
              <w:t>台</w:t>
            </w:r>
          </w:p>
        </w:tc>
      </w:tr>
    </w:tbl>
    <w:p w14:paraId="4B731F85" w14:textId="77777777" w:rsidR="00AF3576" w:rsidRPr="00AF3576" w:rsidRDefault="00AF3576" w:rsidP="00AF3576">
      <w:pPr>
        <w:rPr>
          <w:rFonts w:ascii="ＭＳ 明朝" w:eastAsia="ＭＳ 明朝" w:hAnsi="ＭＳ 明朝"/>
        </w:rPr>
      </w:pPr>
    </w:p>
    <w:p w14:paraId="760E2691" w14:textId="688554F3" w:rsidR="00E96660" w:rsidRPr="009B273E" w:rsidRDefault="00C50FE3" w:rsidP="00C50FE3">
      <w:pPr>
        <w:rPr>
          <w:rFonts w:ascii="ＭＳ 明朝" w:eastAsia="ＭＳ 明朝" w:hAnsi="ＭＳ 明朝"/>
          <w:sz w:val="22"/>
          <w:szCs w:val="22"/>
          <w:lang w:eastAsia="zh-TW"/>
        </w:rPr>
      </w:pPr>
      <w:r w:rsidRPr="009B273E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>3.</w:t>
      </w:r>
      <w:r w:rsidR="009B273E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>BELS</w:t>
      </w:r>
      <w:r w:rsidR="00AF3576" w:rsidRPr="009B273E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>認証取得情報</w:t>
      </w:r>
      <w:r w:rsidR="00AF3576" w:rsidRPr="009B273E">
        <w:rPr>
          <w:rFonts w:ascii="ＭＳ 明朝" w:eastAsia="ＭＳ 明朝" w:hAnsi="ＭＳ 明朝" w:hint="eastAsia"/>
          <w:sz w:val="22"/>
          <w:szCs w:val="22"/>
          <w:lang w:eastAsia="zh-TW"/>
        </w:rPr>
        <w:br/>
      </w:r>
    </w:p>
    <w:p w14:paraId="77C88B57" w14:textId="24D6BB05" w:rsidR="00C50FE3" w:rsidRDefault="001A4735" w:rsidP="00C50F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BELS申請代行</w:t>
      </w:r>
      <w:r w:rsidR="00E96660">
        <w:rPr>
          <w:rFonts w:ascii="ＭＳ 明朝" w:eastAsia="ＭＳ 明朝" w:hAnsi="ＭＳ 明朝" w:hint="eastAsia"/>
        </w:rPr>
        <w:t>：大阪ガスファシリティズ</w:t>
      </w:r>
    </w:p>
    <w:p w14:paraId="1FA3EF30" w14:textId="5E645914" w:rsidR="00C50FE3" w:rsidRDefault="00C50FE3" w:rsidP="00C50FE3">
      <w:pPr>
        <w:rPr>
          <w:rFonts w:ascii="ＭＳ 明朝" w:eastAsia="ＭＳ 明朝" w:hAnsi="ＭＳ 明朝"/>
        </w:rPr>
      </w:pPr>
      <w:r w:rsidRPr="00C50FE3">
        <w:rPr>
          <w:rFonts w:ascii="ＭＳ 明朝" w:eastAsia="ＭＳ 明朝" w:hAnsi="ＭＳ 明朝" w:hint="eastAsia"/>
        </w:rPr>
        <w:t>BEI値</w:t>
      </w:r>
      <w:r>
        <w:rPr>
          <w:rFonts w:ascii="ＭＳ 明朝" w:eastAsia="ＭＳ 明朝" w:hAnsi="ＭＳ 明朝" w:hint="eastAsia"/>
        </w:rPr>
        <w:t>：</w:t>
      </w:r>
      <w:r w:rsidRPr="00C50FE3">
        <w:rPr>
          <w:rFonts w:ascii="ＭＳ 明朝" w:eastAsia="ＭＳ 明朝" w:hAnsi="ＭＳ 明朝" w:hint="eastAsia"/>
        </w:rPr>
        <w:t>0.47（削減率53％）</w:t>
      </w:r>
    </w:p>
    <w:p w14:paraId="246C93EC" w14:textId="79387A43" w:rsidR="00AF3576" w:rsidRDefault="00AF3576" w:rsidP="00C50FE3">
      <w:pPr>
        <w:rPr>
          <w:rFonts w:ascii="ＭＳ 明朝" w:eastAsia="ＭＳ 明朝" w:hAnsi="ＭＳ 明朝"/>
        </w:rPr>
      </w:pPr>
      <w:r w:rsidRPr="00C50FE3">
        <w:rPr>
          <w:rFonts w:ascii="ＭＳ 明朝" w:eastAsia="ＭＳ 明朝" w:hAnsi="ＭＳ 明朝" w:hint="eastAsia"/>
        </w:rPr>
        <w:t>BELS認証ランク</w:t>
      </w:r>
      <w:r w:rsidR="009C6FA8">
        <w:rPr>
          <w:rFonts w:ascii="ＭＳ 明朝" w:eastAsia="ＭＳ 明朝" w:hAnsi="ＭＳ 明朝" w:hint="eastAsia"/>
        </w:rPr>
        <w:t>(</w:t>
      </w:r>
      <w:r w:rsidR="009C6FA8" w:rsidRPr="00C50FE3">
        <w:rPr>
          <w:rFonts w:ascii="ＭＳ 明朝" w:eastAsia="ＭＳ 明朝" w:hAnsi="ＭＳ 明朝" w:hint="eastAsia"/>
        </w:rPr>
        <w:t>建築物省エネルギー性能表示制度</w:t>
      </w:r>
      <w:r w:rsidR="009C6FA8">
        <w:rPr>
          <w:rFonts w:ascii="ＭＳ 明朝" w:eastAsia="ＭＳ 明朝" w:hAnsi="ＭＳ 明朝" w:hint="eastAsia"/>
        </w:rPr>
        <w:t>)</w:t>
      </w:r>
      <w:r w:rsidRPr="00C50FE3">
        <w:rPr>
          <w:rFonts w:ascii="ＭＳ 明朝" w:eastAsia="ＭＳ 明朝" w:hAnsi="ＭＳ 明朝" w:hint="eastAsia"/>
        </w:rPr>
        <w:t>：</w:t>
      </w:r>
      <w:r w:rsidR="00C50FE3" w:rsidRPr="00C50FE3">
        <w:rPr>
          <w:rFonts w:ascii="ＭＳ 明朝" w:eastAsia="ＭＳ 明朝" w:hAnsi="ＭＳ 明朝" w:hint="eastAsia"/>
        </w:rPr>
        <w:t>ZEB水準（BELS★6）を</w:t>
      </w:r>
      <w:r w:rsidR="001A4735">
        <w:rPr>
          <w:rFonts w:ascii="ＭＳ 明朝" w:eastAsia="ＭＳ 明朝" w:hAnsi="ＭＳ 明朝" w:hint="eastAsia"/>
        </w:rPr>
        <w:t>達成</w:t>
      </w:r>
    </w:p>
    <w:sectPr w:rsidR="00AF35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9D7B" w14:textId="77777777" w:rsidR="00B56C37" w:rsidRDefault="00B56C37" w:rsidP="00B62D8F">
      <w:r>
        <w:separator/>
      </w:r>
    </w:p>
  </w:endnote>
  <w:endnote w:type="continuationSeparator" w:id="0">
    <w:p w14:paraId="009E1664" w14:textId="77777777" w:rsidR="00B56C37" w:rsidRDefault="00B56C37" w:rsidP="00B6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FFBA" w14:textId="77777777" w:rsidR="00B56C37" w:rsidRDefault="00B56C37" w:rsidP="00B62D8F">
      <w:r>
        <w:separator/>
      </w:r>
    </w:p>
  </w:footnote>
  <w:footnote w:type="continuationSeparator" w:id="0">
    <w:p w14:paraId="527C1AEC" w14:textId="77777777" w:rsidR="00B56C37" w:rsidRDefault="00B56C37" w:rsidP="00B62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45C7"/>
    <w:multiLevelType w:val="hybridMultilevel"/>
    <w:tmpl w:val="8EDE6172"/>
    <w:lvl w:ilvl="0" w:tplc="1AE2D4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970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96"/>
    <w:rsid w:val="00145BC8"/>
    <w:rsid w:val="001A4735"/>
    <w:rsid w:val="002915AB"/>
    <w:rsid w:val="00426610"/>
    <w:rsid w:val="004310EF"/>
    <w:rsid w:val="00624A59"/>
    <w:rsid w:val="006C1CB8"/>
    <w:rsid w:val="00773FA3"/>
    <w:rsid w:val="007C2B5C"/>
    <w:rsid w:val="009B273E"/>
    <w:rsid w:val="009C6FA8"/>
    <w:rsid w:val="009F0AFA"/>
    <w:rsid w:val="00A05E5B"/>
    <w:rsid w:val="00A262B3"/>
    <w:rsid w:val="00A31857"/>
    <w:rsid w:val="00A57C96"/>
    <w:rsid w:val="00AE7BA2"/>
    <w:rsid w:val="00AF3576"/>
    <w:rsid w:val="00B13538"/>
    <w:rsid w:val="00B56C37"/>
    <w:rsid w:val="00B62D8F"/>
    <w:rsid w:val="00B70D04"/>
    <w:rsid w:val="00C22B4A"/>
    <w:rsid w:val="00C50FE3"/>
    <w:rsid w:val="00E9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B477B"/>
  <w15:chartTrackingRefBased/>
  <w15:docId w15:val="{D96F36D1-EA7E-49C7-9225-E92ABF06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C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C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C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C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C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C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C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7C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7C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7C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7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7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7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7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7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7C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7C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7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C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7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C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7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C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7C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7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7C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7C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B2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2D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2D8F"/>
  </w:style>
  <w:style w:type="paragraph" w:styleId="ad">
    <w:name w:val="footer"/>
    <w:basedOn w:val="a"/>
    <w:link w:val="ae"/>
    <w:uiPriority w:val="99"/>
    <w:unhideWhenUsed/>
    <w:rsid w:val="00B62D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2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DaigasGroup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 紀雄</dc:creator>
  <cp:keywords/>
  <dc:description/>
  <cp:lastModifiedBy>田邊　陽一</cp:lastModifiedBy>
  <cp:revision>3</cp:revision>
  <dcterms:created xsi:type="dcterms:W3CDTF">2026-06-22T04:41:00Z</dcterms:created>
  <dcterms:modified xsi:type="dcterms:W3CDTF">2026-06-22T04:54:00Z</dcterms:modified>
</cp:coreProperties>
</file>